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6E" w:rsidRPr="00791FBD" w:rsidRDefault="00200C6E" w:rsidP="00791FB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36"/>
          <w:u w:val="single"/>
        </w:rPr>
      </w:pPr>
      <w:r w:rsidRPr="00791FBD">
        <w:rPr>
          <w:rFonts w:ascii="Arial" w:hAnsi="Arial" w:cs="Arial"/>
          <w:sz w:val="36"/>
          <w:u w:val="single"/>
        </w:rPr>
        <w:t>Zadania do wykonania</w:t>
      </w:r>
    </w:p>
    <w:p w:rsidR="00200C6E" w:rsidRDefault="00200C6E" w:rsidP="00024BA5">
      <w:pPr>
        <w:spacing w:before="100" w:beforeAutospacing="1" w:after="100" w:afterAutospacing="1" w:line="24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-144883</wp:posOffset>
            </wp:positionH>
            <wp:positionV relativeFrom="paragraph">
              <wp:posOffset>158706</wp:posOffset>
            </wp:positionV>
            <wp:extent cx="6049925" cy="8740780"/>
            <wp:effectExtent l="19050" t="0" r="7975" b="0"/>
            <wp:wrapNone/>
            <wp:docPr id="28" name="Obraz 28" descr="Anasınıfı, kreş gibi eğitim kurumlarında en çok tercih edilen okul öncesi  etkinliklerini bu ka… | Preschool activities, Plant lap book, Tracing  worksheet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nasınıfı, kreş gibi eğitim kurumlarında en çok tercih edilen okul öncesi  etkinliklerini bu ka… | Preschool activities, Plant lap book, Tracing  worksheets prescho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53" cy="874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Pr="00200C6E" w:rsidRDefault="00200C6E" w:rsidP="00024BA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6"/>
          <w:szCs w:val="36"/>
        </w:rPr>
      </w:pPr>
      <w:r w:rsidRPr="00200C6E">
        <w:rPr>
          <w:rFonts w:ascii="Arial" w:hAnsi="Arial" w:cs="Arial"/>
          <w:sz w:val="36"/>
          <w:szCs w:val="36"/>
        </w:rPr>
        <w:lastRenderedPageBreak/>
        <w:t>Przyjrzyj się tropom zwierząt. Sprawdź, co jest smakołykiem zająca, dzika</w:t>
      </w:r>
      <w:r>
        <w:rPr>
          <w:rFonts w:ascii="Arial" w:hAnsi="Arial" w:cs="Arial"/>
          <w:sz w:val="36"/>
          <w:szCs w:val="36"/>
        </w:rPr>
        <w:t xml:space="preserve"> i sarny, wodząc palcem po ich </w:t>
      </w:r>
      <w:r w:rsidR="00BE493E">
        <w:rPr>
          <w:rFonts w:ascii="Arial" w:hAnsi="Arial" w:cs="Arial"/>
          <w:sz w:val="36"/>
          <w:szCs w:val="36"/>
        </w:rPr>
        <w:t>ś</w:t>
      </w:r>
      <w:r w:rsidRPr="00200C6E">
        <w:rPr>
          <w:rFonts w:ascii="Arial" w:hAnsi="Arial" w:cs="Arial"/>
          <w:sz w:val="36"/>
          <w:szCs w:val="36"/>
        </w:rPr>
        <w:t>ladach.</w:t>
      </w:r>
    </w:p>
    <w:p w:rsidR="00200C6E" w:rsidRDefault="00BE493E" w:rsidP="00024BA5">
      <w:pPr>
        <w:spacing w:before="100" w:beforeAutospacing="1" w:after="100" w:afterAutospacing="1" w:line="24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259715</wp:posOffset>
            </wp:positionV>
            <wp:extent cx="7338060" cy="3348990"/>
            <wp:effectExtent l="19050" t="0" r="0" b="0"/>
            <wp:wrapNone/>
            <wp:docPr id="25" name="Obraz 25" descr="Zimno, coraz zimniej - pamiętajmy o zwierzętach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imno, coraz zimniej - pamiętajmy o zwierzętach - Przedszkouczek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0503" b="23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Pr="00BE493E" w:rsidRDefault="00BE493E" w:rsidP="00024BA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Otocz pętlą pokarmy, którymi można dokarmiać ptaki zimą.</w:t>
      </w:r>
    </w:p>
    <w:p w:rsidR="00200C6E" w:rsidRDefault="00BE493E" w:rsidP="00024BA5">
      <w:pPr>
        <w:spacing w:before="100" w:beforeAutospacing="1" w:after="100" w:afterAutospacing="1" w:line="24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182880</wp:posOffset>
            </wp:positionV>
            <wp:extent cx="7487285" cy="2689860"/>
            <wp:effectExtent l="19050" t="0" r="0" b="0"/>
            <wp:wrapNone/>
            <wp:docPr id="9" name="Obraz 34" descr="Szkolni przyjaciele. Karty ćwiczeń. Klasa 1, częś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zkolni przyjaciele. Karty ćwiczeń. Klasa 1, część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8548" b="4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28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200C6E" w:rsidRDefault="00200C6E" w:rsidP="00024BA5">
      <w:pPr>
        <w:spacing w:before="100" w:beforeAutospacing="1" w:after="100" w:afterAutospacing="1" w:line="240" w:lineRule="auto"/>
        <w:jc w:val="both"/>
      </w:pPr>
    </w:p>
    <w:p w:rsidR="00BE493E" w:rsidRDefault="00BE493E" w:rsidP="00024BA5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458957</wp:posOffset>
            </wp:positionH>
            <wp:positionV relativeFrom="paragraph">
              <wp:posOffset>4629135</wp:posOffset>
            </wp:positionV>
            <wp:extent cx="5775695" cy="3189768"/>
            <wp:effectExtent l="19050" t="0" r="0" b="0"/>
            <wp:wrapNone/>
            <wp:docPr id="12" name="Obraz 34" descr="Szkolni przyjaciele. Karty ćwiczeń. Klasa 1, częś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zkolni przyjaciele. Karty ćwiczeń. Klasa 1, część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58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95" cy="318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C94" w:rsidRPr="00024BA5">
        <w:rPr>
          <w:rFonts w:ascii="Arial" w:eastAsia="Times New Roman" w:hAnsi="Arial" w:cs="Arial"/>
          <w:color w:val="000000"/>
          <w:sz w:val="36"/>
          <w:szCs w:val="36"/>
        </w:rPr>
        <w:br/>
      </w:r>
      <w:r w:rsidR="00827EF3" w:rsidRPr="00827EF3">
        <w:t xml:space="preserve">   </w:t>
      </w:r>
    </w:p>
    <w:p w:rsidR="00BE493E" w:rsidRDefault="00BE493E" w:rsidP="00024BA5">
      <w:pPr>
        <w:spacing w:before="100" w:beforeAutospacing="1" w:after="100" w:afterAutospacing="1" w:line="240" w:lineRule="auto"/>
        <w:jc w:val="both"/>
      </w:pPr>
    </w:p>
    <w:p w:rsidR="00BE493E" w:rsidRDefault="00BE493E" w:rsidP="00024BA5">
      <w:pPr>
        <w:spacing w:before="100" w:beforeAutospacing="1" w:after="100" w:afterAutospacing="1" w:line="240" w:lineRule="auto"/>
        <w:jc w:val="both"/>
      </w:pPr>
    </w:p>
    <w:p w:rsidR="00BE493E" w:rsidRDefault="00BE493E" w:rsidP="00024BA5">
      <w:pPr>
        <w:spacing w:before="100" w:beforeAutospacing="1" w:after="100" w:afterAutospacing="1" w:line="240" w:lineRule="auto"/>
        <w:jc w:val="both"/>
      </w:pPr>
    </w:p>
    <w:p w:rsidR="00BE493E" w:rsidRDefault="00BE493E" w:rsidP="00024BA5">
      <w:pPr>
        <w:spacing w:before="100" w:beforeAutospacing="1" w:after="100" w:afterAutospacing="1" w:line="240" w:lineRule="auto"/>
        <w:jc w:val="both"/>
      </w:pPr>
    </w:p>
    <w:p w:rsidR="00BE493E" w:rsidRPr="00791FBD" w:rsidRDefault="00BE493E" w:rsidP="00024BA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6"/>
          <w:szCs w:val="36"/>
        </w:rPr>
      </w:pPr>
      <w:r w:rsidRPr="00791FBD">
        <w:rPr>
          <w:rFonts w:ascii="Arial" w:hAnsi="Arial" w:cs="Arial"/>
          <w:sz w:val="36"/>
          <w:szCs w:val="36"/>
        </w:rPr>
        <w:t xml:space="preserve">Policz zwierzęta w kołach. W okienku pod każdym kołem </w:t>
      </w:r>
      <w:r w:rsidR="00791FBD" w:rsidRPr="00791FBD">
        <w:rPr>
          <w:rFonts w:ascii="Arial" w:hAnsi="Arial" w:cs="Arial"/>
          <w:sz w:val="36"/>
          <w:szCs w:val="36"/>
        </w:rPr>
        <w:t xml:space="preserve">napisz liczbę lub </w:t>
      </w:r>
      <w:r w:rsidRPr="00791FBD">
        <w:rPr>
          <w:rFonts w:ascii="Arial" w:hAnsi="Arial" w:cs="Arial"/>
          <w:sz w:val="36"/>
          <w:szCs w:val="36"/>
        </w:rPr>
        <w:t xml:space="preserve">narysuj </w:t>
      </w:r>
      <w:r w:rsidR="00791FBD" w:rsidRPr="00791FBD">
        <w:rPr>
          <w:rFonts w:ascii="Arial" w:hAnsi="Arial" w:cs="Arial"/>
          <w:sz w:val="36"/>
          <w:szCs w:val="36"/>
        </w:rPr>
        <w:t>tyle kropek, ile jest w nim zwierząt. Które z tych zwierząt zasypiają na zimę?</w:t>
      </w:r>
    </w:p>
    <w:p w:rsidR="00BE493E" w:rsidRDefault="00791FBD" w:rsidP="00024BA5">
      <w:pPr>
        <w:spacing w:before="100" w:beforeAutospacing="1" w:after="100" w:afterAutospacing="1" w:line="24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-508605</wp:posOffset>
            </wp:positionH>
            <wp:positionV relativeFrom="paragraph">
              <wp:posOffset>114285</wp:posOffset>
            </wp:positionV>
            <wp:extent cx="6690094" cy="7432160"/>
            <wp:effectExtent l="19050" t="0" r="0" b="0"/>
            <wp:wrapNone/>
            <wp:docPr id="31" name="Obraz 31" descr="Page 28 - KS_4-latek karty pracy cz1_SRODKI_S1-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 28 - KS_4-latek karty pracy cz1_SRODKI_S1-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1405" b="5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094" cy="743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93E" w:rsidRDefault="00BE493E" w:rsidP="00024BA5">
      <w:pPr>
        <w:spacing w:before="100" w:beforeAutospacing="1" w:after="100" w:afterAutospacing="1" w:line="240" w:lineRule="auto"/>
        <w:jc w:val="both"/>
      </w:pPr>
    </w:p>
    <w:p w:rsidR="00BE493E" w:rsidRDefault="00BE493E" w:rsidP="00024BA5">
      <w:pPr>
        <w:spacing w:before="100" w:beforeAutospacing="1" w:after="100" w:afterAutospacing="1" w:line="240" w:lineRule="auto"/>
        <w:jc w:val="both"/>
      </w:pPr>
    </w:p>
    <w:p w:rsidR="00BE493E" w:rsidRDefault="00BE493E" w:rsidP="00024BA5">
      <w:pPr>
        <w:spacing w:before="100" w:beforeAutospacing="1" w:after="100" w:afterAutospacing="1" w:line="240" w:lineRule="auto"/>
        <w:jc w:val="both"/>
      </w:pPr>
    </w:p>
    <w:p w:rsidR="00BE493E" w:rsidRDefault="00BE493E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-444810</wp:posOffset>
            </wp:positionH>
            <wp:positionV relativeFrom="paragraph">
              <wp:posOffset>-750939</wp:posOffset>
            </wp:positionV>
            <wp:extent cx="6807052" cy="9101470"/>
            <wp:effectExtent l="19050" t="0" r="0" b="0"/>
            <wp:wrapNone/>
            <wp:docPr id="8" name="Obraz 22" descr="Zdobywam świat. Karty pracy część 2 - zima. Poziom 4 - Tylko ! Podręczniki  \ Specjalne potrzeby edukacyjne \ Zdobywam Świat \ Poziom 4 MAC EDUKACJA \  Specjalne potrzeby edukacyjne \ Zdobywam Świat \ Poziom 4 | Księgarnia 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dobywam świat. Karty pracy część 2 - zima. Poziom 4 - Tylko ! Podręczniki  \ Specjalne potrzeby edukacyjne \ Zdobywam Świat \ Poziom 4 MAC EDUKACJA \  Specjalne potrzeby edukacyjne \ Zdobywam Świat \ Poziom 4 | Księgarnia  Edukacyjn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052" cy="91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791FBD" w:rsidRDefault="00791FBD" w:rsidP="00024BA5">
      <w:pPr>
        <w:spacing w:before="100" w:beforeAutospacing="1" w:after="100" w:afterAutospacing="1" w:line="240" w:lineRule="auto"/>
        <w:jc w:val="both"/>
      </w:pPr>
    </w:p>
    <w:p w:rsidR="004C4C94" w:rsidRPr="00024BA5" w:rsidRDefault="004C4C94" w:rsidP="00024B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4C4C94" w:rsidRDefault="004C4C94" w:rsidP="004C4C9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024BA5" w:rsidRDefault="00024BA5" w:rsidP="004C4C9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024BA5" w:rsidRDefault="00024BA5" w:rsidP="004C4C9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024BA5" w:rsidRDefault="00024BA5" w:rsidP="004C4C9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024BA5" w:rsidRDefault="00024BA5" w:rsidP="004C4C9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024BA5" w:rsidRDefault="00024BA5" w:rsidP="004C4C9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024BA5" w:rsidRDefault="00024BA5" w:rsidP="004C4C9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827EF3" w:rsidRDefault="00827EF3" w:rsidP="004C4C9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791FBD" w:rsidRDefault="00791FBD" w:rsidP="004C4C9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791FBD" w:rsidRDefault="00791FBD" w:rsidP="004C4C9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791FBD" w:rsidRDefault="00791FBD" w:rsidP="004C4C9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791FBD" w:rsidRDefault="00791FBD" w:rsidP="004C4C9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791FBD" w:rsidRDefault="00791FBD" w:rsidP="004C4C9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791FBD" w:rsidRDefault="00791FBD" w:rsidP="004C4C9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A43FA0" w:rsidRDefault="00A43FA0" w:rsidP="00D91D38">
      <w:pPr>
        <w:pStyle w:val="Akapitzlist"/>
        <w:tabs>
          <w:tab w:val="left" w:pos="2930"/>
        </w:tabs>
        <w:jc w:val="right"/>
        <w:rPr>
          <w:rFonts w:ascii="Arial" w:hAnsi="Arial" w:cs="Arial"/>
          <w:sz w:val="24"/>
          <w:szCs w:val="52"/>
        </w:rPr>
      </w:pPr>
    </w:p>
    <w:p w:rsidR="00A43FA0" w:rsidRDefault="00A43FA0" w:rsidP="00D91D38">
      <w:pPr>
        <w:pStyle w:val="Akapitzlist"/>
        <w:tabs>
          <w:tab w:val="left" w:pos="2930"/>
        </w:tabs>
        <w:jc w:val="right"/>
        <w:rPr>
          <w:rFonts w:ascii="Arial" w:hAnsi="Arial" w:cs="Arial"/>
          <w:sz w:val="24"/>
          <w:szCs w:val="52"/>
        </w:rPr>
      </w:pPr>
    </w:p>
    <w:p w:rsidR="007B16E2" w:rsidRPr="00791FBD" w:rsidRDefault="00D91D38" w:rsidP="00791FBD">
      <w:pPr>
        <w:pStyle w:val="Akapitzlist"/>
        <w:tabs>
          <w:tab w:val="left" w:pos="2930"/>
        </w:tabs>
        <w:jc w:val="right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Opracowała: Joanna Wdowińska</w:t>
      </w:r>
    </w:p>
    <w:sectPr w:rsidR="007B16E2" w:rsidRPr="00791FBD" w:rsidSect="0053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187" w:rsidRDefault="00545187" w:rsidP="000C37B4">
      <w:pPr>
        <w:spacing w:after="0" w:line="240" w:lineRule="auto"/>
      </w:pPr>
      <w:r>
        <w:separator/>
      </w:r>
    </w:p>
  </w:endnote>
  <w:endnote w:type="continuationSeparator" w:id="1">
    <w:p w:rsidR="00545187" w:rsidRDefault="00545187" w:rsidP="000C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187" w:rsidRDefault="00545187" w:rsidP="000C37B4">
      <w:pPr>
        <w:spacing w:after="0" w:line="240" w:lineRule="auto"/>
      </w:pPr>
      <w:r>
        <w:separator/>
      </w:r>
    </w:p>
  </w:footnote>
  <w:footnote w:type="continuationSeparator" w:id="1">
    <w:p w:rsidR="00545187" w:rsidRDefault="00545187" w:rsidP="000C3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5007"/>
    <w:multiLevelType w:val="hybridMultilevel"/>
    <w:tmpl w:val="CCE05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BBB"/>
    <w:multiLevelType w:val="hybridMultilevel"/>
    <w:tmpl w:val="19BA6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0142B"/>
    <w:multiLevelType w:val="hybridMultilevel"/>
    <w:tmpl w:val="57F0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34345"/>
    <w:multiLevelType w:val="hybridMultilevel"/>
    <w:tmpl w:val="4FB09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383533"/>
    <w:multiLevelType w:val="hybridMultilevel"/>
    <w:tmpl w:val="8C2C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C7448"/>
    <w:multiLevelType w:val="hybridMultilevel"/>
    <w:tmpl w:val="96EC7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4C28FC"/>
    <w:multiLevelType w:val="hybridMultilevel"/>
    <w:tmpl w:val="312A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8E5"/>
    <w:rsid w:val="00024BA5"/>
    <w:rsid w:val="00043987"/>
    <w:rsid w:val="000A6735"/>
    <w:rsid w:val="000C37B4"/>
    <w:rsid w:val="00134FFE"/>
    <w:rsid w:val="001518E5"/>
    <w:rsid w:val="00166C15"/>
    <w:rsid w:val="001A6250"/>
    <w:rsid w:val="00200C6E"/>
    <w:rsid w:val="00262462"/>
    <w:rsid w:val="0029282E"/>
    <w:rsid w:val="002A4BFC"/>
    <w:rsid w:val="002E35CD"/>
    <w:rsid w:val="00341D80"/>
    <w:rsid w:val="00393838"/>
    <w:rsid w:val="00414224"/>
    <w:rsid w:val="004B0E35"/>
    <w:rsid w:val="004C4C94"/>
    <w:rsid w:val="00530906"/>
    <w:rsid w:val="005334C3"/>
    <w:rsid w:val="00545187"/>
    <w:rsid w:val="00560942"/>
    <w:rsid w:val="0067439C"/>
    <w:rsid w:val="006B0216"/>
    <w:rsid w:val="006B0DAA"/>
    <w:rsid w:val="006B5DF6"/>
    <w:rsid w:val="006D0EB1"/>
    <w:rsid w:val="006E5B13"/>
    <w:rsid w:val="00712A75"/>
    <w:rsid w:val="00723188"/>
    <w:rsid w:val="00763158"/>
    <w:rsid w:val="007632AD"/>
    <w:rsid w:val="00791FBD"/>
    <w:rsid w:val="007B16E2"/>
    <w:rsid w:val="007B2189"/>
    <w:rsid w:val="00802AB4"/>
    <w:rsid w:val="00827EF3"/>
    <w:rsid w:val="008527FA"/>
    <w:rsid w:val="008577CB"/>
    <w:rsid w:val="00874F2F"/>
    <w:rsid w:val="0088396F"/>
    <w:rsid w:val="00885763"/>
    <w:rsid w:val="00885E1F"/>
    <w:rsid w:val="009B7BED"/>
    <w:rsid w:val="009E1965"/>
    <w:rsid w:val="00A11EB8"/>
    <w:rsid w:val="00A21256"/>
    <w:rsid w:val="00A43FA0"/>
    <w:rsid w:val="00A93789"/>
    <w:rsid w:val="00A955BF"/>
    <w:rsid w:val="00AC7857"/>
    <w:rsid w:val="00AF75E6"/>
    <w:rsid w:val="00B46FD2"/>
    <w:rsid w:val="00B50FCB"/>
    <w:rsid w:val="00B5137B"/>
    <w:rsid w:val="00B6454D"/>
    <w:rsid w:val="00B725E3"/>
    <w:rsid w:val="00B84065"/>
    <w:rsid w:val="00B97CE8"/>
    <w:rsid w:val="00BE493E"/>
    <w:rsid w:val="00C92DD0"/>
    <w:rsid w:val="00CB6641"/>
    <w:rsid w:val="00CC55B8"/>
    <w:rsid w:val="00CC79FD"/>
    <w:rsid w:val="00D1179C"/>
    <w:rsid w:val="00D61F6B"/>
    <w:rsid w:val="00D91D38"/>
    <w:rsid w:val="00DA792B"/>
    <w:rsid w:val="00ED5CE3"/>
    <w:rsid w:val="00F01D49"/>
    <w:rsid w:val="00F1105B"/>
    <w:rsid w:val="00F85BCA"/>
    <w:rsid w:val="00F9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6C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7B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C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37B4"/>
  </w:style>
  <w:style w:type="paragraph" w:styleId="Stopka">
    <w:name w:val="footer"/>
    <w:basedOn w:val="Normalny"/>
    <w:link w:val="StopkaZnak"/>
    <w:uiPriority w:val="99"/>
    <w:semiHidden/>
    <w:unhideWhenUsed/>
    <w:rsid w:val="000C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37B4"/>
  </w:style>
  <w:style w:type="paragraph" w:customStyle="1" w:styleId="style5">
    <w:name w:val="style5"/>
    <w:basedOn w:val="Normalny"/>
    <w:rsid w:val="0026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7EF7-1D57-4A8E-898A-B35438BC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Wdowiki</dc:creator>
  <cp:lastModifiedBy>Wdowiki</cp:lastModifiedBy>
  <cp:revision>2</cp:revision>
  <cp:lastPrinted>2020-12-03T09:03:00Z</cp:lastPrinted>
  <dcterms:created xsi:type="dcterms:W3CDTF">2020-12-03T09:04:00Z</dcterms:created>
  <dcterms:modified xsi:type="dcterms:W3CDTF">2020-12-03T09:04:00Z</dcterms:modified>
</cp:coreProperties>
</file>